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EC" w:rsidRPr="00D878BE" w:rsidRDefault="008D50EC" w:rsidP="00000BCC">
      <w:pPr>
        <w:spacing w:line="240" w:lineRule="auto"/>
        <w:rPr>
          <w:sz w:val="22"/>
          <w:szCs w:val="22"/>
        </w:rPr>
      </w:pPr>
      <w:bookmarkStart w:id="0" w:name="OLE_LINK1"/>
      <w:bookmarkStart w:id="1" w:name="OLE_LINK2"/>
      <w:r w:rsidRPr="00D878BE">
        <w:rPr>
          <w:sz w:val="22"/>
          <w:szCs w:val="22"/>
        </w:rPr>
        <w:t>FOR IMMEDIATE RELEASE</w:t>
      </w:r>
      <w:r w:rsidRPr="00D878BE">
        <w:rPr>
          <w:sz w:val="22"/>
          <w:szCs w:val="22"/>
        </w:rPr>
        <w:br/>
        <w:t>Contact: Michelle Hunter</w:t>
      </w:r>
      <w:r w:rsidRPr="00D878BE">
        <w:rPr>
          <w:sz w:val="22"/>
          <w:szCs w:val="22"/>
        </w:rPr>
        <w:br/>
      </w:r>
      <w:hyperlink r:id="rId7" w:history="1">
        <w:r w:rsidRPr="00D878BE">
          <w:rPr>
            <w:rStyle w:val="Hyperlink"/>
            <w:sz w:val="22"/>
            <w:szCs w:val="22"/>
          </w:rPr>
          <w:t>MHunter@CUSoCal.org</w:t>
        </w:r>
      </w:hyperlink>
      <w:r w:rsidRPr="00D878BE">
        <w:rPr>
          <w:sz w:val="22"/>
          <w:szCs w:val="22"/>
        </w:rPr>
        <w:br/>
        <w:t>714.671.2746</w:t>
      </w:r>
    </w:p>
    <w:p w:rsidR="00000BCC" w:rsidRPr="00D878BE" w:rsidRDefault="00000BCC" w:rsidP="00000BCC">
      <w:pPr>
        <w:spacing w:line="240" w:lineRule="auto"/>
        <w:rPr>
          <w:sz w:val="22"/>
          <w:szCs w:val="22"/>
        </w:rPr>
      </w:pPr>
    </w:p>
    <w:p w:rsidR="00000BCC" w:rsidRPr="00D878BE" w:rsidRDefault="00850690" w:rsidP="00000BCC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811530</wp:posOffset>
            </wp:positionH>
            <wp:positionV relativeFrom="paragraph">
              <wp:posOffset>25400</wp:posOffset>
            </wp:positionV>
            <wp:extent cx="2051050" cy="403860"/>
            <wp:effectExtent l="19050" t="0" r="6350" b="0"/>
            <wp:wrapNone/>
            <wp:docPr id="2" name="Picture 2" descr="CU SoCal 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 SoCal CMY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CC" w:rsidRPr="00D878BE" w:rsidRDefault="00000BCC" w:rsidP="00000BCC">
      <w:pPr>
        <w:spacing w:line="240" w:lineRule="auto"/>
        <w:rPr>
          <w:sz w:val="22"/>
          <w:szCs w:val="22"/>
        </w:rPr>
      </w:pPr>
    </w:p>
    <w:p w:rsidR="008D50EC" w:rsidRPr="00D878BE" w:rsidRDefault="008D50EC" w:rsidP="00000BCC">
      <w:pPr>
        <w:spacing w:line="240" w:lineRule="auto"/>
        <w:rPr>
          <w:sz w:val="22"/>
          <w:szCs w:val="22"/>
        </w:rPr>
      </w:pPr>
    </w:p>
    <w:p w:rsidR="00E41DE0" w:rsidRPr="00D878BE" w:rsidRDefault="00E41DE0" w:rsidP="00000BCC">
      <w:pPr>
        <w:spacing w:line="240" w:lineRule="auto"/>
        <w:rPr>
          <w:sz w:val="22"/>
          <w:szCs w:val="22"/>
        </w:rPr>
        <w:sectPr w:rsidR="00E41DE0" w:rsidRPr="00D878BE" w:rsidSect="00D406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579B3" w:rsidRDefault="00364419" w:rsidP="003644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CREDIT UNION OF SOUTHERN CALIFORNIA </w:t>
      </w:r>
      <w:r w:rsidR="00012FDA">
        <w:rPr>
          <w:rFonts w:ascii="Arial" w:hAnsi="Arial" w:cs="Arial"/>
          <w:b/>
          <w:bCs/>
          <w:sz w:val="28"/>
          <w:szCs w:val="28"/>
        </w:rPr>
        <w:t xml:space="preserve">NAMED ‘BEST CREDIT UNION IN ORANGE COUNTY’ </w:t>
      </w:r>
    </w:p>
    <w:p w:rsidR="00012FDA" w:rsidRDefault="00012FDA" w:rsidP="0036441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Orange County Register Readers Choose CU SoCal</w:t>
      </w:r>
    </w:p>
    <w:p w:rsidR="00B115AC" w:rsidRPr="00B115AC" w:rsidRDefault="00E579B3" w:rsidP="00B115AC">
      <w:pPr>
        <w:rPr>
          <w:color w:val="FF0000"/>
          <w:sz w:val="22"/>
          <w:szCs w:val="22"/>
        </w:rPr>
      </w:pPr>
      <w:r w:rsidRPr="00B115AC">
        <w:rPr>
          <w:b/>
          <w:bCs/>
          <w:color w:val="010101"/>
          <w:sz w:val="22"/>
          <w:szCs w:val="22"/>
        </w:rPr>
        <w:t>Anaheim Hills, CA</w:t>
      </w:r>
      <w:r w:rsidR="005D5CCF" w:rsidRPr="00B115AC">
        <w:rPr>
          <w:b/>
          <w:bCs/>
          <w:color w:val="010101"/>
          <w:sz w:val="22"/>
          <w:szCs w:val="22"/>
        </w:rPr>
        <w:t xml:space="preserve"> </w:t>
      </w:r>
      <w:r w:rsidR="00B115AC" w:rsidRPr="00B115AC">
        <w:rPr>
          <w:color w:val="010101"/>
          <w:sz w:val="22"/>
          <w:szCs w:val="22"/>
        </w:rPr>
        <w:t xml:space="preserve">(September 28, 2023) </w:t>
      </w:r>
      <w:r w:rsidR="00B115AC" w:rsidRPr="00B115AC">
        <w:rPr>
          <w:b/>
          <w:bCs/>
          <w:color w:val="010101"/>
          <w:sz w:val="22"/>
          <w:szCs w:val="22"/>
        </w:rPr>
        <w:t>—</w:t>
      </w:r>
      <w:r w:rsidR="00B115AC" w:rsidRPr="00B115AC">
        <w:rPr>
          <w:color w:val="010101"/>
          <w:sz w:val="22"/>
          <w:szCs w:val="22"/>
        </w:rPr>
        <w:t xml:space="preserve"> </w:t>
      </w:r>
      <w:hyperlink r:id="rId15" w:history="1">
        <w:r w:rsidR="00B115AC" w:rsidRPr="00B115AC">
          <w:rPr>
            <w:rStyle w:val="Hyperlink"/>
            <w:sz w:val="22"/>
            <w:szCs w:val="22"/>
          </w:rPr>
          <w:t>Credit Union of Southern California (CU SoCal)</w:t>
        </w:r>
      </w:hyperlink>
      <w:r w:rsidR="00B115AC" w:rsidRPr="00B115AC">
        <w:rPr>
          <w:sz w:val="22"/>
          <w:szCs w:val="22"/>
        </w:rPr>
        <w:t xml:space="preserve"> has been named the </w:t>
      </w:r>
      <w:hyperlink r:id="rId16" w:history="1">
        <w:r w:rsidR="00B115AC" w:rsidRPr="00B115AC">
          <w:rPr>
            <w:rStyle w:val="Hyperlink"/>
            <w:sz w:val="22"/>
            <w:szCs w:val="22"/>
          </w:rPr>
          <w:t>best credit union in Orange County,</w:t>
        </w:r>
      </w:hyperlink>
      <w:r w:rsidR="00B115AC" w:rsidRPr="00B115AC">
        <w:rPr>
          <w:sz w:val="22"/>
          <w:szCs w:val="22"/>
        </w:rPr>
        <w:t xml:space="preserve"> according to Orange County Register readers.</w:t>
      </w:r>
      <w:r w:rsidR="00B115AC" w:rsidRPr="00B115AC">
        <w:rPr>
          <w:color w:val="FF0000"/>
          <w:sz w:val="22"/>
          <w:szCs w:val="22"/>
        </w:rPr>
        <w:t xml:space="preserve"> </w:t>
      </w:r>
    </w:p>
    <w:p w:rsidR="00012FDA" w:rsidRPr="00E30CA0" w:rsidRDefault="00E30CA0" w:rsidP="00260B8C">
      <w:r>
        <w:rPr>
          <w:sz w:val="22"/>
          <w:szCs w:val="22"/>
        </w:rPr>
        <w:t>Orange County Register readers submitted CU SoCal for consideration for “</w:t>
      </w:r>
      <w:r w:rsidR="00012FDA">
        <w:rPr>
          <w:sz w:val="22"/>
          <w:szCs w:val="22"/>
        </w:rPr>
        <w:t xml:space="preserve">Best </w:t>
      </w:r>
      <w:r w:rsidR="003634A0">
        <w:rPr>
          <w:sz w:val="22"/>
          <w:szCs w:val="22"/>
        </w:rPr>
        <w:t>of</w:t>
      </w:r>
      <w:r w:rsidR="00012FDA">
        <w:rPr>
          <w:sz w:val="22"/>
          <w:szCs w:val="22"/>
        </w:rPr>
        <w:t xml:space="preserve"> </w:t>
      </w:r>
      <w:r w:rsidR="003634A0">
        <w:rPr>
          <w:sz w:val="22"/>
          <w:szCs w:val="22"/>
        </w:rPr>
        <w:t>Orange County 2023</w:t>
      </w:r>
      <w:r>
        <w:rPr>
          <w:sz w:val="22"/>
          <w:szCs w:val="22"/>
        </w:rPr>
        <w:t>.</w:t>
      </w:r>
      <w:r w:rsidR="00012FDA">
        <w:rPr>
          <w:sz w:val="22"/>
          <w:szCs w:val="22"/>
        </w:rPr>
        <w:t xml:space="preserve">” </w:t>
      </w:r>
      <w:r>
        <w:rPr>
          <w:sz w:val="22"/>
          <w:szCs w:val="22"/>
        </w:rPr>
        <w:t>V</w:t>
      </w:r>
      <w:r w:rsidR="00012FDA">
        <w:rPr>
          <w:sz w:val="22"/>
          <w:szCs w:val="22"/>
        </w:rPr>
        <w:t xml:space="preserve">oting </w:t>
      </w:r>
      <w:r>
        <w:rPr>
          <w:sz w:val="22"/>
          <w:szCs w:val="22"/>
        </w:rPr>
        <w:t>took place April 24 to May 26 and featured CU SoCal and other credit unions submitted by the publication’s readership. Three winners are named in each category, with 1</w:t>
      </w:r>
      <w:r w:rsidRPr="00E30CA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E30CA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and 3</w:t>
      </w:r>
      <w:r w:rsidRPr="00E30CA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prize winners. When the last vote was tallied, CU SoCal took 1</w:t>
      </w:r>
      <w:r w:rsidRPr="00E30CA0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place in the “</w:t>
      </w:r>
      <w:r w:rsidRPr="00E30CA0">
        <w:rPr>
          <w:sz w:val="22"/>
          <w:szCs w:val="22"/>
        </w:rPr>
        <w:t xml:space="preserve">Best of Orange County 2023: Financial: Best </w:t>
      </w:r>
      <w:r w:rsidR="008B6AF1">
        <w:rPr>
          <w:sz w:val="22"/>
          <w:szCs w:val="22"/>
        </w:rPr>
        <w:t>C</w:t>
      </w:r>
      <w:r w:rsidRPr="00E30CA0">
        <w:rPr>
          <w:sz w:val="22"/>
          <w:szCs w:val="22"/>
        </w:rPr>
        <w:t xml:space="preserve">redit </w:t>
      </w:r>
      <w:r w:rsidR="008B6AF1">
        <w:rPr>
          <w:sz w:val="22"/>
          <w:szCs w:val="22"/>
        </w:rPr>
        <w:t>U</w:t>
      </w:r>
      <w:r w:rsidRPr="00E30CA0">
        <w:rPr>
          <w:sz w:val="22"/>
          <w:szCs w:val="22"/>
        </w:rPr>
        <w:t>nion” category</w:t>
      </w:r>
      <w:r>
        <w:rPr>
          <w:sz w:val="22"/>
          <w:szCs w:val="22"/>
        </w:rPr>
        <w:t>.</w:t>
      </w:r>
      <w:r w:rsidR="00012FDA">
        <w:rPr>
          <w:sz w:val="22"/>
          <w:szCs w:val="22"/>
        </w:rPr>
        <w:t xml:space="preserve"> </w:t>
      </w:r>
    </w:p>
    <w:p w:rsidR="00BB49DB" w:rsidRDefault="00E579B3" w:rsidP="004062CF">
      <w:pPr>
        <w:rPr>
          <w:sz w:val="22"/>
          <w:szCs w:val="22"/>
        </w:rPr>
      </w:pPr>
      <w:r w:rsidRPr="00594EF2">
        <w:rPr>
          <w:sz w:val="22"/>
          <w:szCs w:val="22"/>
        </w:rPr>
        <w:t>“</w:t>
      </w:r>
      <w:r w:rsidR="0014714D">
        <w:rPr>
          <w:sz w:val="22"/>
          <w:szCs w:val="22"/>
        </w:rPr>
        <w:t>Thank you to our valued Members and the Orange County Register for this incredible honor</w:t>
      </w:r>
      <w:r w:rsidR="008D095A">
        <w:rPr>
          <w:sz w:val="22"/>
          <w:szCs w:val="22"/>
        </w:rPr>
        <w:t>,</w:t>
      </w:r>
      <w:r w:rsidR="0079645A">
        <w:rPr>
          <w:sz w:val="22"/>
          <w:szCs w:val="22"/>
        </w:rPr>
        <w:t xml:space="preserve">” </w:t>
      </w:r>
      <w:r w:rsidR="006764CC" w:rsidRPr="00594EF2">
        <w:rPr>
          <w:sz w:val="22"/>
          <w:szCs w:val="22"/>
        </w:rPr>
        <w:t>said</w:t>
      </w:r>
      <w:r w:rsidR="00452F7E" w:rsidRPr="00594EF2">
        <w:rPr>
          <w:sz w:val="22"/>
          <w:szCs w:val="22"/>
        </w:rPr>
        <w:t xml:space="preserve"> </w:t>
      </w:r>
      <w:r w:rsidR="00042739" w:rsidRPr="00594EF2">
        <w:rPr>
          <w:sz w:val="22"/>
          <w:szCs w:val="22"/>
        </w:rPr>
        <w:t>CU SoCal President and CEO</w:t>
      </w:r>
      <w:r w:rsidR="00042739">
        <w:rPr>
          <w:sz w:val="22"/>
          <w:szCs w:val="22"/>
        </w:rPr>
        <w:t xml:space="preserve"> Dave Gunderson</w:t>
      </w:r>
      <w:r w:rsidR="006764CC" w:rsidRPr="00594EF2">
        <w:rPr>
          <w:sz w:val="22"/>
          <w:szCs w:val="22"/>
        </w:rPr>
        <w:t xml:space="preserve">. </w:t>
      </w:r>
      <w:r w:rsidR="00797D48" w:rsidRPr="00594EF2">
        <w:rPr>
          <w:sz w:val="22"/>
          <w:szCs w:val="22"/>
        </w:rPr>
        <w:t>“</w:t>
      </w:r>
      <w:r w:rsidR="0014714D">
        <w:rPr>
          <w:sz w:val="22"/>
          <w:szCs w:val="22"/>
        </w:rPr>
        <w:t xml:space="preserve">It’s long been our goal to provide exceptional experiences, every time. Receiving this honor </w:t>
      </w:r>
      <w:r w:rsidR="00A417FF">
        <w:rPr>
          <w:sz w:val="22"/>
          <w:szCs w:val="22"/>
        </w:rPr>
        <w:t>is evidence we are on the right path.</w:t>
      </w:r>
      <w:r w:rsidR="0014714D">
        <w:rPr>
          <w:sz w:val="22"/>
          <w:szCs w:val="22"/>
        </w:rPr>
        <w:t>”</w:t>
      </w:r>
    </w:p>
    <w:p w:rsidR="00B73AEF" w:rsidRDefault="00B73AEF" w:rsidP="004062CF">
      <w:pPr>
        <w:rPr>
          <w:sz w:val="22"/>
          <w:szCs w:val="22"/>
        </w:rPr>
      </w:pPr>
      <w:r>
        <w:rPr>
          <w:sz w:val="22"/>
          <w:szCs w:val="22"/>
        </w:rPr>
        <w:t xml:space="preserve">Copies of the </w:t>
      </w:r>
      <w:r w:rsidR="0014714D">
        <w:rPr>
          <w:sz w:val="22"/>
          <w:szCs w:val="22"/>
        </w:rPr>
        <w:t xml:space="preserve">“Best of Orange County 2023” </w:t>
      </w:r>
      <w:r>
        <w:rPr>
          <w:sz w:val="22"/>
          <w:szCs w:val="22"/>
        </w:rPr>
        <w:t>magazine were distributed September 24, and a digital version of the magazine can be found online</w:t>
      </w:r>
      <w:r w:rsidR="00012FDA">
        <w:rPr>
          <w:sz w:val="22"/>
          <w:szCs w:val="22"/>
        </w:rPr>
        <w:t xml:space="preserve">, </w:t>
      </w:r>
      <w:hyperlink r:id="rId17" w:history="1">
        <w:r w:rsidR="00012FDA" w:rsidRPr="0014714D">
          <w:rPr>
            <w:rStyle w:val="Hyperlink"/>
            <w:sz w:val="22"/>
            <w:szCs w:val="22"/>
          </w:rPr>
          <w:t>here</w:t>
        </w:r>
      </w:hyperlink>
      <w:r w:rsidR="00012FDA">
        <w:rPr>
          <w:sz w:val="22"/>
          <w:szCs w:val="22"/>
        </w:rPr>
        <w:t xml:space="preserve">. </w:t>
      </w:r>
    </w:p>
    <w:p w:rsidR="009A10B7" w:rsidRPr="00594EF2" w:rsidRDefault="00504618" w:rsidP="00504618">
      <w:pPr>
        <w:rPr>
          <w:sz w:val="22"/>
          <w:szCs w:val="22"/>
        </w:rPr>
      </w:pPr>
      <w:r w:rsidRPr="00594EF2">
        <w:rPr>
          <w:b/>
          <w:bCs/>
          <w:sz w:val="22"/>
          <w:szCs w:val="22"/>
        </w:rPr>
        <w:t>About Credit Union of Southern California (CU SoCal)</w:t>
      </w:r>
      <w:r w:rsidRPr="00594EF2">
        <w:rPr>
          <w:sz w:val="22"/>
          <w:szCs w:val="22"/>
        </w:rPr>
        <w:br/>
      </w:r>
      <w:r w:rsidR="00AC47C2" w:rsidRPr="00594EF2">
        <w:rPr>
          <w:sz w:val="22"/>
          <w:szCs w:val="22"/>
        </w:rPr>
        <w:t xml:space="preserve">Founded in 1954 as Whittier Area Schools Federal Credit Union, CU SoCal is a credit union open to those who live, work, worship, or attend school in Los Angeles, Orange, Riverside and San Bernardino counties. CU SoCal has a superior five-star financial rating from </w:t>
      </w:r>
      <w:proofErr w:type="spellStart"/>
      <w:r w:rsidR="00AC47C2" w:rsidRPr="00594EF2">
        <w:rPr>
          <w:sz w:val="22"/>
          <w:szCs w:val="22"/>
        </w:rPr>
        <w:t>BauerFinancial</w:t>
      </w:r>
      <w:proofErr w:type="spellEnd"/>
      <w:r w:rsidR="00AC47C2" w:rsidRPr="00594EF2">
        <w:rPr>
          <w:sz w:val="22"/>
          <w:szCs w:val="22"/>
        </w:rPr>
        <w:t>, holds more than $2</w:t>
      </w:r>
      <w:r w:rsidR="00C00D11">
        <w:rPr>
          <w:sz w:val="22"/>
          <w:szCs w:val="22"/>
        </w:rPr>
        <w:t>.</w:t>
      </w:r>
      <w:r w:rsidR="00FD4A1B">
        <w:rPr>
          <w:sz w:val="22"/>
          <w:szCs w:val="22"/>
        </w:rPr>
        <w:t>9</w:t>
      </w:r>
      <w:r w:rsidR="00452F7E" w:rsidRPr="00594EF2">
        <w:rPr>
          <w:sz w:val="22"/>
          <w:szCs w:val="22"/>
        </w:rPr>
        <w:t xml:space="preserve"> </w:t>
      </w:r>
      <w:r w:rsidR="00AC47C2" w:rsidRPr="00594EF2">
        <w:rPr>
          <w:sz w:val="22"/>
          <w:szCs w:val="22"/>
        </w:rPr>
        <w:t xml:space="preserve">billion in assets, and serves </w:t>
      </w:r>
      <w:r w:rsidR="00F50031">
        <w:rPr>
          <w:sz w:val="22"/>
          <w:szCs w:val="22"/>
        </w:rPr>
        <w:t>more than</w:t>
      </w:r>
      <w:r w:rsidR="00BF157B">
        <w:rPr>
          <w:sz w:val="22"/>
          <w:szCs w:val="22"/>
        </w:rPr>
        <w:t xml:space="preserve"> </w:t>
      </w:r>
      <w:r w:rsidR="00AC47C2" w:rsidRPr="00594EF2">
        <w:rPr>
          <w:sz w:val="22"/>
          <w:szCs w:val="22"/>
        </w:rPr>
        <w:t>1</w:t>
      </w:r>
      <w:r w:rsidR="00FD4A1B">
        <w:rPr>
          <w:sz w:val="22"/>
          <w:szCs w:val="22"/>
        </w:rPr>
        <w:t>54</w:t>
      </w:r>
      <w:r w:rsidR="00AC47C2" w:rsidRPr="00594EF2">
        <w:rPr>
          <w:sz w:val="22"/>
          <w:szCs w:val="22"/>
        </w:rPr>
        <w:t xml:space="preserve">,000 Members. For more information, visit </w:t>
      </w:r>
      <w:hyperlink r:id="rId18" w:history="1">
        <w:r w:rsidR="00AC47C2" w:rsidRPr="00594EF2">
          <w:rPr>
            <w:rStyle w:val="Hyperlink"/>
            <w:sz w:val="22"/>
            <w:szCs w:val="22"/>
          </w:rPr>
          <w:t>CUSoCal.org</w:t>
        </w:r>
      </w:hyperlink>
      <w:r w:rsidR="00AC47C2" w:rsidRPr="00594EF2">
        <w:rPr>
          <w:sz w:val="22"/>
          <w:szCs w:val="22"/>
        </w:rPr>
        <w:t>.</w:t>
      </w:r>
    </w:p>
    <w:p w:rsidR="009B0268" w:rsidRDefault="009B0268" w:rsidP="009B0268">
      <w:pPr>
        <w:spacing w:after="0" w:line="240" w:lineRule="auto"/>
        <w:rPr>
          <w:rFonts w:eastAsia="Times New Roman"/>
          <w:sz w:val="22"/>
          <w:szCs w:val="22"/>
        </w:rPr>
      </w:pPr>
    </w:p>
    <w:p w:rsidR="0081791C" w:rsidRPr="00B115AC" w:rsidRDefault="009B0268" w:rsidP="00B115AC">
      <w:pPr>
        <w:spacing w:line="240" w:lineRule="auto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###</w:t>
      </w:r>
      <w:bookmarkEnd w:id="0"/>
      <w:bookmarkEnd w:id="1"/>
    </w:p>
    <w:sectPr w:rsidR="0081791C" w:rsidRPr="00B115AC" w:rsidSect="00D4067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ED" w:rsidRDefault="00EB4DED" w:rsidP="0059448A">
      <w:pPr>
        <w:spacing w:after="0" w:line="240" w:lineRule="auto"/>
      </w:pPr>
      <w:r>
        <w:separator/>
      </w:r>
    </w:p>
  </w:endnote>
  <w:endnote w:type="continuationSeparator" w:id="0">
    <w:p w:rsidR="00EB4DED" w:rsidRDefault="00EB4DED" w:rsidP="0059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ED" w:rsidRDefault="00EB4DED" w:rsidP="0059448A">
      <w:pPr>
        <w:spacing w:after="0" w:line="240" w:lineRule="auto"/>
      </w:pPr>
      <w:r>
        <w:separator/>
      </w:r>
    </w:p>
  </w:footnote>
  <w:footnote w:type="continuationSeparator" w:id="0">
    <w:p w:rsidR="00EB4DED" w:rsidRDefault="00EB4DED" w:rsidP="0059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19" w:rsidRDefault="00DD2E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2B9"/>
    <w:multiLevelType w:val="hybridMultilevel"/>
    <w:tmpl w:val="EB8E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27195"/>
    <w:multiLevelType w:val="hybridMultilevel"/>
    <w:tmpl w:val="BE16EB5C"/>
    <w:lvl w:ilvl="0" w:tplc="5CE089A4">
      <w:numFmt w:val="bullet"/>
      <w:lvlText w:val=""/>
      <w:lvlJc w:val="left"/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63C9A"/>
    <w:multiLevelType w:val="hybridMultilevel"/>
    <w:tmpl w:val="481A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A0D17"/>
    <w:multiLevelType w:val="hybridMultilevel"/>
    <w:tmpl w:val="CD76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B28F8"/>
    <w:multiLevelType w:val="hybridMultilevel"/>
    <w:tmpl w:val="EA5C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6E54"/>
    <w:multiLevelType w:val="hybridMultilevel"/>
    <w:tmpl w:val="D13A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04150"/>
    <w:multiLevelType w:val="hybridMultilevel"/>
    <w:tmpl w:val="C74C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492"/>
    <w:multiLevelType w:val="hybridMultilevel"/>
    <w:tmpl w:val="FA16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F131B"/>
    <w:multiLevelType w:val="hybridMultilevel"/>
    <w:tmpl w:val="D0DA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C678B"/>
    <w:multiLevelType w:val="hybridMultilevel"/>
    <w:tmpl w:val="F51E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B0351"/>
    <w:multiLevelType w:val="hybridMultilevel"/>
    <w:tmpl w:val="E314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C7907"/>
    <w:multiLevelType w:val="multilevel"/>
    <w:tmpl w:val="A92C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B228A"/>
    <w:multiLevelType w:val="hybridMultilevel"/>
    <w:tmpl w:val="8228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970CF"/>
    <w:multiLevelType w:val="hybridMultilevel"/>
    <w:tmpl w:val="CA023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B1B26"/>
    <w:multiLevelType w:val="hybridMultilevel"/>
    <w:tmpl w:val="7B66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7B0B"/>
    <w:multiLevelType w:val="hybridMultilevel"/>
    <w:tmpl w:val="6572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02958"/>
    <w:multiLevelType w:val="hybridMultilevel"/>
    <w:tmpl w:val="831EA03E"/>
    <w:lvl w:ilvl="0" w:tplc="843EBD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251D6"/>
    <w:multiLevelType w:val="hybridMultilevel"/>
    <w:tmpl w:val="8610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21505"/>
    <w:multiLevelType w:val="hybridMultilevel"/>
    <w:tmpl w:val="19F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5B1D7E"/>
    <w:multiLevelType w:val="hybridMultilevel"/>
    <w:tmpl w:val="BE1490CC"/>
    <w:lvl w:ilvl="0" w:tplc="D43A6B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3"/>
  </w:num>
  <w:num w:numId="17">
    <w:abstractNumId w:val="5"/>
  </w:num>
  <w:num w:numId="18">
    <w:abstractNumId w:val="16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C247D"/>
    <w:rsid w:val="00000BCC"/>
    <w:rsid w:val="000047E4"/>
    <w:rsid w:val="000106D2"/>
    <w:rsid w:val="00012FDA"/>
    <w:rsid w:val="000132FD"/>
    <w:rsid w:val="00017FDB"/>
    <w:rsid w:val="00030EA4"/>
    <w:rsid w:val="00033603"/>
    <w:rsid w:val="000356AF"/>
    <w:rsid w:val="00040A9A"/>
    <w:rsid w:val="00042739"/>
    <w:rsid w:val="00057A9E"/>
    <w:rsid w:val="00060A62"/>
    <w:rsid w:val="00061549"/>
    <w:rsid w:val="00066E80"/>
    <w:rsid w:val="00067CEB"/>
    <w:rsid w:val="000714C0"/>
    <w:rsid w:val="000752A8"/>
    <w:rsid w:val="000802CA"/>
    <w:rsid w:val="00082E8B"/>
    <w:rsid w:val="00084E01"/>
    <w:rsid w:val="00095576"/>
    <w:rsid w:val="000977BA"/>
    <w:rsid w:val="000A4B98"/>
    <w:rsid w:val="000B0C7C"/>
    <w:rsid w:val="000C19CB"/>
    <w:rsid w:val="000D6115"/>
    <w:rsid w:val="000E1DE9"/>
    <w:rsid w:val="000E3222"/>
    <w:rsid w:val="000F0C65"/>
    <w:rsid w:val="001032A0"/>
    <w:rsid w:val="001062EE"/>
    <w:rsid w:val="0011293B"/>
    <w:rsid w:val="0012116F"/>
    <w:rsid w:val="001348D7"/>
    <w:rsid w:val="00137E6E"/>
    <w:rsid w:val="001404FC"/>
    <w:rsid w:val="0014423C"/>
    <w:rsid w:val="0014714D"/>
    <w:rsid w:val="00151C06"/>
    <w:rsid w:val="00156A5F"/>
    <w:rsid w:val="00161FF5"/>
    <w:rsid w:val="00171F79"/>
    <w:rsid w:val="00177009"/>
    <w:rsid w:val="0018509A"/>
    <w:rsid w:val="00185C82"/>
    <w:rsid w:val="00185E50"/>
    <w:rsid w:val="001B0FEB"/>
    <w:rsid w:val="001B5AE2"/>
    <w:rsid w:val="001B776E"/>
    <w:rsid w:val="001C124F"/>
    <w:rsid w:val="001C41C7"/>
    <w:rsid w:val="001D3BAC"/>
    <w:rsid w:val="001D6C77"/>
    <w:rsid w:val="001D7186"/>
    <w:rsid w:val="001E0732"/>
    <w:rsid w:val="001E28F6"/>
    <w:rsid w:val="001F59EE"/>
    <w:rsid w:val="002017CF"/>
    <w:rsid w:val="002056D4"/>
    <w:rsid w:val="00211190"/>
    <w:rsid w:val="00230FED"/>
    <w:rsid w:val="00242AAF"/>
    <w:rsid w:val="00254A1E"/>
    <w:rsid w:val="00260B8C"/>
    <w:rsid w:val="00282C64"/>
    <w:rsid w:val="00284040"/>
    <w:rsid w:val="00291359"/>
    <w:rsid w:val="002935C6"/>
    <w:rsid w:val="00296722"/>
    <w:rsid w:val="002C3F37"/>
    <w:rsid w:val="002D2233"/>
    <w:rsid w:val="002E110F"/>
    <w:rsid w:val="002E6A2D"/>
    <w:rsid w:val="002F643F"/>
    <w:rsid w:val="003023CD"/>
    <w:rsid w:val="003068EE"/>
    <w:rsid w:val="0031059C"/>
    <w:rsid w:val="00311D6F"/>
    <w:rsid w:val="00313A5D"/>
    <w:rsid w:val="00316103"/>
    <w:rsid w:val="0032183C"/>
    <w:rsid w:val="0032640B"/>
    <w:rsid w:val="00326916"/>
    <w:rsid w:val="00327DB9"/>
    <w:rsid w:val="003465FF"/>
    <w:rsid w:val="00351E21"/>
    <w:rsid w:val="00355791"/>
    <w:rsid w:val="00355BDD"/>
    <w:rsid w:val="003634A0"/>
    <w:rsid w:val="00364419"/>
    <w:rsid w:val="00372029"/>
    <w:rsid w:val="00372089"/>
    <w:rsid w:val="003923BA"/>
    <w:rsid w:val="003A496B"/>
    <w:rsid w:val="003B14E6"/>
    <w:rsid w:val="003B5306"/>
    <w:rsid w:val="003C2A6A"/>
    <w:rsid w:val="003C43FF"/>
    <w:rsid w:val="003D2948"/>
    <w:rsid w:val="003E62CE"/>
    <w:rsid w:val="003F1D3D"/>
    <w:rsid w:val="003F300E"/>
    <w:rsid w:val="004062CF"/>
    <w:rsid w:val="00412C42"/>
    <w:rsid w:val="00413E80"/>
    <w:rsid w:val="00415A61"/>
    <w:rsid w:val="0042563F"/>
    <w:rsid w:val="004444C6"/>
    <w:rsid w:val="00447BD1"/>
    <w:rsid w:val="00452F7E"/>
    <w:rsid w:val="00471164"/>
    <w:rsid w:val="00497C8B"/>
    <w:rsid w:val="004A39C4"/>
    <w:rsid w:val="004A6BDE"/>
    <w:rsid w:val="004B692B"/>
    <w:rsid w:val="004C171C"/>
    <w:rsid w:val="004C24C2"/>
    <w:rsid w:val="004C563D"/>
    <w:rsid w:val="004D4A91"/>
    <w:rsid w:val="004E35BA"/>
    <w:rsid w:val="004E4B7F"/>
    <w:rsid w:val="004E71BD"/>
    <w:rsid w:val="004F48B4"/>
    <w:rsid w:val="0050200F"/>
    <w:rsid w:val="00504618"/>
    <w:rsid w:val="0051307D"/>
    <w:rsid w:val="00514E19"/>
    <w:rsid w:val="00536464"/>
    <w:rsid w:val="00537DD5"/>
    <w:rsid w:val="00550996"/>
    <w:rsid w:val="00567211"/>
    <w:rsid w:val="0059448A"/>
    <w:rsid w:val="00594EF2"/>
    <w:rsid w:val="00596BD7"/>
    <w:rsid w:val="00597DF4"/>
    <w:rsid w:val="005D0C01"/>
    <w:rsid w:val="005D1C87"/>
    <w:rsid w:val="005D38E2"/>
    <w:rsid w:val="005D5CCF"/>
    <w:rsid w:val="005E3AD0"/>
    <w:rsid w:val="00623553"/>
    <w:rsid w:val="00625B43"/>
    <w:rsid w:val="00646EE4"/>
    <w:rsid w:val="006474DE"/>
    <w:rsid w:val="00656BB9"/>
    <w:rsid w:val="00665506"/>
    <w:rsid w:val="00666CE9"/>
    <w:rsid w:val="00671453"/>
    <w:rsid w:val="006764CC"/>
    <w:rsid w:val="00694579"/>
    <w:rsid w:val="006A168F"/>
    <w:rsid w:val="006A3781"/>
    <w:rsid w:val="006A40D6"/>
    <w:rsid w:val="006B427D"/>
    <w:rsid w:val="006B47EA"/>
    <w:rsid w:val="006B63B1"/>
    <w:rsid w:val="006D45B0"/>
    <w:rsid w:val="006D4A95"/>
    <w:rsid w:val="006D7E9E"/>
    <w:rsid w:val="006E62AF"/>
    <w:rsid w:val="006F0182"/>
    <w:rsid w:val="006F6BD9"/>
    <w:rsid w:val="006F72C1"/>
    <w:rsid w:val="0071447F"/>
    <w:rsid w:val="00714A6C"/>
    <w:rsid w:val="00721BB0"/>
    <w:rsid w:val="00726892"/>
    <w:rsid w:val="00733CAD"/>
    <w:rsid w:val="00745991"/>
    <w:rsid w:val="00747411"/>
    <w:rsid w:val="007553F7"/>
    <w:rsid w:val="00770DDF"/>
    <w:rsid w:val="00776040"/>
    <w:rsid w:val="00785A8E"/>
    <w:rsid w:val="00786AB0"/>
    <w:rsid w:val="00787363"/>
    <w:rsid w:val="00790012"/>
    <w:rsid w:val="0079645A"/>
    <w:rsid w:val="00797D48"/>
    <w:rsid w:val="007A04EA"/>
    <w:rsid w:val="007A4E37"/>
    <w:rsid w:val="007B2D3D"/>
    <w:rsid w:val="007D00AD"/>
    <w:rsid w:val="007E7C25"/>
    <w:rsid w:val="007F322F"/>
    <w:rsid w:val="007F35B1"/>
    <w:rsid w:val="007F488A"/>
    <w:rsid w:val="007F77A5"/>
    <w:rsid w:val="00800F67"/>
    <w:rsid w:val="00804D6F"/>
    <w:rsid w:val="008145FF"/>
    <w:rsid w:val="00814DCD"/>
    <w:rsid w:val="0081791C"/>
    <w:rsid w:val="00822B26"/>
    <w:rsid w:val="00824F37"/>
    <w:rsid w:val="00832B1A"/>
    <w:rsid w:val="00850690"/>
    <w:rsid w:val="0085382D"/>
    <w:rsid w:val="008570F8"/>
    <w:rsid w:val="00887CF2"/>
    <w:rsid w:val="008905B3"/>
    <w:rsid w:val="0089629D"/>
    <w:rsid w:val="008A2105"/>
    <w:rsid w:val="008A3091"/>
    <w:rsid w:val="008B2FE8"/>
    <w:rsid w:val="008B6AF1"/>
    <w:rsid w:val="008C008F"/>
    <w:rsid w:val="008D095A"/>
    <w:rsid w:val="008D365C"/>
    <w:rsid w:val="008D50EC"/>
    <w:rsid w:val="008E2BDC"/>
    <w:rsid w:val="008E34DA"/>
    <w:rsid w:val="00900478"/>
    <w:rsid w:val="00907EAD"/>
    <w:rsid w:val="009241C7"/>
    <w:rsid w:val="00924EAF"/>
    <w:rsid w:val="00940A3C"/>
    <w:rsid w:val="00965263"/>
    <w:rsid w:val="00973EF8"/>
    <w:rsid w:val="00977AFA"/>
    <w:rsid w:val="00983EC7"/>
    <w:rsid w:val="00985A6A"/>
    <w:rsid w:val="00987FA5"/>
    <w:rsid w:val="00990C23"/>
    <w:rsid w:val="00997785"/>
    <w:rsid w:val="009A10B7"/>
    <w:rsid w:val="009A3B92"/>
    <w:rsid w:val="009B0268"/>
    <w:rsid w:val="009B1AD3"/>
    <w:rsid w:val="009B2E89"/>
    <w:rsid w:val="009B5974"/>
    <w:rsid w:val="009D373F"/>
    <w:rsid w:val="009D389C"/>
    <w:rsid w:val="009E240F"/>
    <w:rsid w:val="009E395A"/>
    <w:rsid w:val="009E63E8"/>
    <w:rsid w:val="009F6108"/>
    <w:rsid w:val="009F7F60"/>
    <w:rsid w:val="00A24921"/>
    <w:rsid w:val="00A338EE"/>
    <w:rsid w:val="00A417FF"/>
    <w:rsid w:val="00A54A65"/>
    <w:rsid w:val="00A55FA9"/>
    <w:rsid w:val="00A7004A"/>
    <w:rsid w:val="00A753DF"/>
    <w:rsid w:val="00A7719E"/>
    <w:rsid w:val="00A77BFB"/>
    <w:rsid w:val="00A846B0"/>
    <w:rsid w:val="00A95658"/>
    <w:rsid w:val="00AA02BB"/>
    <w:rsid w:val="00AA15AF"/>
    <w:rsid w:val="00AB4682"/>
    <w:rsid w:val="00AC47C2"/>
    <w:rsid w:val="00AE6090"/>
    <w:rsid w:val="00B115AC"/>
    <w:rsid w:val="00B12458"/>
    <w:rsid w:val="00B163B5"/>
    <w:rsid w:val="00B23651"/>
    <w:rsid w:val="00B24F1E"/>
    <w:rsid w:val="00B40423"/>
    <w:rsid w:val="00B551E3"/>
    <w:rsid w:val="00B61FDD"/>
    <w:rsid w:val="00B72CE9"/>
    <w:rsid w:val="00B73AEF"/>
    <w:rsid w:val="00B74DF3"/>
    <w:rsid w:val="00B9194A"/>
    <w:rsid w:val="00B93D62"/>
    <w:rsid w:val="00BB49DB"/>
    <w:rsid w:val="00BC0D9A"/>
    <w:rsid w:val="00BC1AD3"/>
    <w:rsid w:val="00BC247D"/>
    <w:rsid w:val="00BC2FBF"/>
    <w:rsid w:val="00BC68B9"/>
    <w:rsid w:val="00BC6C9F"/>
    <w:rsid w:val="00BD439F"/>
    <w:rsid w:val="00BE79FA"/>
    <w:rsid w:val="00BF157B"/>
    <w:rsid w:val="00BF2DC6"/>
    <w:rsid w:val="00BF3A42"/>
    <w:rsid w:val="00BF599B"/>
    <w:rsid w:val="00BF6AC9"/>
    <w:rsid w:val="00C00D11"/>
    <w:rsid w:val="00C01429"/>
    <w:rsid w:val="00C1070C"/>
    <w:rsid w:val="00C128F2"/>
    <w:rsid w:val="00C13472"/>
    <w:rsid w:val="00C3422B"/>
    <w:rsid w:val="00C35893"/>
    <w:rsid w:val="00C523D3"/>
    <w:rsid w:val="00C62979"/>
    <w:rsid w:val="00C74097"/>
    <w:rsid w:val="00C74F57"/>
    <w:rsid w:val="00C82277"/>
    <w:rsid w:val="00C95E27"/>
    <w:rsid w:val="00D10E3E"/>
    <w:rsid w:val="00D1362E"/>
    <w:rsid w:val="00D151A5"/>
    <w:rsid w:val="00D154D3"/>
    <w:rsid w:val="00D21599"/>
    <w:rsid w:val="00D34897"/>
    <w:rsid w:val="00D35F36"/>
    <w:rsid w:val="00D4067A"/>
    <w:rsid w:val="00D41990"/>
    <w:rsid w:val="00D41B0F"/>
    <w:rsid w:val="00D60A53"/>
    <w:rsid w:val="00D65D32"/>
    <w:rsid w:val="00D74E50"/>
    <w:rsid w:val="00D751D8"/>
    <w:rsid w:val="00D770E3"/>
    <w:rsid w:val="00D8233A"/>
    <w:rsid w:val="00D878BE"/>
    <w:rsid w:val="00DB1385"/>
    <w:rsid w:val="00DC52C7"/>
    <w:rsid w:val="00DC60DD"/>
    <w:rsid w:val="00DD2E19"/>
    <w:rsid w:val="00DD3C3C"/>
    <w:rsid w:val="00DD7507"/>
    <w:rsid w:val="00DF7A2A"/>
    <w:rsid w:val="00E00B24"/>
    <w:rsid w:val="00E056C8"/>
    <w:rsid w:val="00E071E8"/>
    <w:rsid w:val="00E07485"/>
    <w:rsid w:val="00E16046"/>
    <w:rsid w:val="00E17D3C"/>
    <w:rsid w:val="00E25CB8"/>
    <w:rsid w:val="00E26972"/>
    <w:rsid w:val="00E30CA0"/>
    <w:rsid w:val="00E36E50"/>
    <w:rsid w:val="00E41DE0"/>
    <w:rsid w:val="00E5292E"/>
    <w:rsid w:val="00E53711"/>
    <w:rsid w:val="00E53EC3"/>
    <w:rsid w:val="00E579B3"/>
    <w:rsid w:val="00E70AA5"/>
    <w:rsid w:val="00E8320A"/>
    <w:rsid w:val="00E84626"/>
    <w:rsid w:val="00E853D9"/>
    <w:rsid w:val="00EB4DED"/>
    <w:rsid w:val="00EC1744"/>
    <w:rsid w:val="00EC250A"/>
    <w:rsid w:val="00EC750D"/>
    <w:rsid w:val="00ED3996"/>
    <w:rsid w:val="00ED406D"/>
    <w:rsid w:val="00EE68CA"/>
    <w:rsid w:val="00EF0C03"/>
    <w:rsid w:val="00EF63B4"/>
    <w:rsid w:val="00F164AF"/>
    <w:rsid w:val="00F209EF"/>
    <w:rsid w:val="00F32DCD"/>
    <w:rsid w:val="00F50031"/>
    <w:rsid w:val="00F63463"/>
    <w:rsid w:val="00F65BDC"/>
    <w:rsid w:val="00F900B3"/>
    <w:rsid w:val="00FA2B3C"/>
    <w:rsid w:val="00FB1766"/>
    <w:rsid w:val="00FB40F9"/>
    <w:rsid w:val="00FD2DE8"/>
    <w:rsid w:val="00FD4A1B"/>
    <w:rsid w:val="00FD60E9"/>
    <w:rsid w:val="00FE50E0"/>
    <w:rsid w:val="00FF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B0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BD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B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BB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7F77A5"/>
    <w:rPr>
      <w:color w:val="954F72"/>
      <w:u w:val="single"/>
    </w:rPr>
  </w:style>
  <w:style w:type="character" w:customStyle="1" w:styleId="A1">
    <w:name w:val="A1"/>
    <w:uiPriority w:val="99"/>
    <w:rsid w:val="002056D4"/>
    <w:rPr>
      <w:rFonts w:cs="Myriad Pro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48A"/>
  </w:style>
  <w:style w:type="paragraph" w:styleId="Footer">
    <w:name w:val="footer"/>
    <w:basedOn w:val="Normal"/>
    <w:link w:val="FooterChar"/>
    <w:uiPriority w:val="99"/>
    <w:unhideWhenUsed/>
    <w:rsid w:val="0059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48A"/>
  </w:style>
  <w:style w:type="character" w:customStyle="1" w:styleId="Heading2Char">
    <w:name w:val="Heading 2 Char"/>
    <w:link w:val="Heading2"/>
    <w:uiPriority w:val="9"/>
    <w:rsid w:val="006F6B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71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F79"/>
  </w:style>
  <w:style w:type="character" w:customStyle="1" w:styleId="CommentTextChar">
    <w:name w:val="Comment Text Char"/>
    <w:basedOn w:val="DefaultParagraphFont"/>
    <w:link w:val="CommentText"/>
    <w:uiPriority w:val="99"/>
    <w:rsid w:val="00171F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F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1F79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E2697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24C2"/>
    <w:pPr>
      <w:spacing w:after="0" w:line="240" w:lineRule="auto"/>
    </w:pPr>
    <w:rPr>
      <w:rFonts w:ascii="Calibri" w:hAnsi="Calibri" w:cs="Times New Roman"/>
      <w:kern w:val="2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4C24C2"/>
    <w:rPr>
      <w:rFonts w:ascii="Calibri" w:hAnsi="Calibri" w:cs="Times New Roman"/>
      <w:kern w:val="2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CUSoC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unter@CUSoCal.org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issuu.com/scng/docs/binder4final2croppe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cregister.com/2023/09/21/best-of-orange-county-2023-financial-best-credit-union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usocal.org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LinksUpToDate>false</LinksUpToDate>
  <CharactersWithSpaces>2006</CharactersWithSpaces>
  <SharedDoc>false</SharedDoc>
  <HLinks>
    <vt:vector size="30" baseType="variant">
      <vt:variant>
        <vt:i4>3932279</vt:i4>
      </vt:variant>
      <vt:variant>
        <vt:i4>12</vt:i4>
      </vt:variant>
      <vt:variant>
        <vt:i4>0</vt:i4>
      </vt:variant>
      <vt:variant>
        <vt:i4>5</vt:i4>
      </vt:variant>
      <vt:variant>
        <vt:lpwstr>http://www.cusocal.org/</vt:lpwstr>
      </vt:variant>
      <vt:variant>
        <vt:lpwstr/>
      </vt:variant>
      <vt:variant>
        <vt:i4>5636111</vt:i4>
      </vt:variant>
      <vt:variant>
        <vt:i4>9</vt:i4>
      </vt:variant>
      <vt:variant>
        <vt:i4>0</vt:i4>
      </vt:variant>
      <vt:variant>
        <vt:i4>5</vt:i4>
      </vt:variant>
      <vt:variant>
        <vt:lpwstr>https://issuu.com/scng/docs/binder4final2cropped</vt:lpwstr>
      </vt:variant>
      <vt:variant>
        <vt:lpwstr/>
      </vt:variant>
      <vt:variant>
        <vt:i4>852049</vt:i4>
      </vt:variant>
      <vt:variant>
        <vt:i4>6</vt:i4>
      </vt:variant>
      <vt:variant>
        <vt:i4>0</vt:i4>
      </vt:variant>
      <vt:variant>
        <vt:i4>5</vt:i4>
      </vt:variant>
      <vt:variant>
        <vt:lpwstr>https://www.ocregister.com/2023/09/21/best-of-orange-county-2023-financial-best-credit-union/</vt:lpwstr>
      </vt:variant>
      <vt:variant>
        <vt:lpwstr/>
      </vt:variant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http://www.cusocal.org/</vt:lpwstr>
      </vt:variant>
      <vt:variant>
        <vt:lpwstr/>
      </vt:variant>
      <vt:variant>
        <vt:i4>7012430</vt:i4>
      </vt:variant>
      <vt:variant>
        <vt:i4>0</vt:i4>
      </vt:variant>
      <vt:variant>
        <vt:i4>0</vt:i4>
      </vt:variant>
      <vt:variant>
        <vt:i4>5</vt:i4>
      </vt:variant>
      <vt:variant>
        <vt:lpwstr>mailto:MHunter@CUSoCal.org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2026-01-31T00:19:00Z</dcterms:created>
  <dcterms:modified xsi:type="dcterms:W3CDTF">2026-01-31T00:19:00Z</dcterms:modified>
</cp:coreProperties>
</file>